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85" w:rsidRDefault="00763285" w:rsidP="0054678F">
      <w:pPr>
        <w:rPr>
          <w:b/>
        </w:rPr>
      </w:pPr>
      <w:bookmarkStart w:id="0" w:name="_GoBack"/>
      <w:bookmarkEnd w:id="0"/>
    </w:p>
    <w:p w:rsidR="00763285" w:rsidRDefault="00763285" w:rsidP="0054678F">
      <w:pPr>
        <w:rPr>
          <w:b/>
        </w:rPr>
      </w:pPr>
    </w:p>
    <w:p w:rsidR="0054678F" w:rsidRPr="00763285" w:rsidRDefault="0054678F" w:rsidP="0054678F">
      <w:pPr>
        <w:rPr>
          <w:b/>
        </w:rPr>
      </w:pPr>
      <w:r w:rsidRPr="00763285">
        <w:rPr>
          <w:b/>
        </w:rPr>
        <w:t>T.C.</w:t>
      </w:r>
    </w:p>
    <w:p w:rsidR="00C67436" w:rsidRPr="00763285" w:rsidRDefault="0054678F" w:rsidP="0054678F">
      <w:pPr>
        <w:rPr>
          <w:b/>
        </w:rPr>
      </w:pPr>
      <w:r w:rsidRPr="00763285">
        <w:rPr>
          <w:b/>
        </w:rPr>
        <w:t>SOSYAL GÜVENLİK KURUMU BAŞKANLIĞI’NA</w:t>
      </w:r>
    </w:p>
    <w:p w:rsidR="00C67436" w:rsidRDefault="00C67436" w:rsidP="00636B69">
      <w:pPr>
        <w:jc w:val="both"/>
      </w:pPr>
    </w:p>
    <w:p w:rsidR="0054678F" w:rsidRPr="00C67436" w:rsidRDefault="00C67436" w:rsidP="00636B69">
      <w:pPr>
        <w:jc w:val="both"/>
      </w:pPr>
      <w:r>
        <w:rPr>
          <w:bCs/>
        </w:rPr>
        <w:t>TMMOB</w:t>
      </w:r>
      <w:r w:rsidR="0054678F" w:rsidRPr="0054678F">
        <w:rPr>
          <w:bCs/>
        </w:rPr>
        <w:t xml:space="preserve"> ile SGK arasında 2012 yılının Temmuz ayında </w:t>
      </w:r>
      <w:r w:rsidR="0054678F" w:rsidRPr="0054678F">
        <w:rPr>
          <w:b/>
          <w:bCs/>
        </w:rPr>
        <w:t xml:space="preserve">“T.C. SOSYAL GÜVENLİK KURUMU BAŞKANLIĞI İLE TÜRK MÜHENDİS VE MİMAR ODALARI BİRLİĞİ ARASINDA İŞBİRLİĞİ PROTOKOLÜ” </w:t>
      </w:r>
      <w:r w:rsidR="0054678F" w:rsidRPr="0054678F">
        <w:rPr>
          <w:bCs/>
        </w:rPr>
        <w:t xml:space="preserve">imzalanmıştır. </w:t>
      </w:r>
    </w:p>
    <w:p w:rsidR="0054678F" w:rsidRPr="0054678F" w:rsidRDefault="0054678F" w:rsidP="00636B69">
      <w:pPr>
        <w:jc w:val="both"/>
      </w:pPr>
      <w:r w:rsidRPr="0054678F">
        <w:rPr>
          <w:bCs/>
        </w:rPr>
        <w:t>Protokolün imzalanması ardından yürütülen çalışmalar sonucu mühendis, mimar ve şehir plancılarının TMMOB tarafından duyurulan ücretin altında işe başlatılması ile SGK’ya eksik prim ödenmesinin önüne geçilmeye çalışılmıştır. Y</w:t>
      </w:r>
      <w:r w:rsidRPr="0054678F">
        <w:t xml:space="preserve">ürürlüğe konduğu günden itibaren bu protokol ile mühendis, mimar ve şehir plancılarının istihdam edildiği çalışma alanları disipline edilmiş ve kayıt dışılığın önlenmesinde ciddi adımlar atılmıştır. </w:t>
      </w:r>
    </w:p>
    <w:p w:rsidR="0054678F" w:rsidRPr="0054678F" w:rsidRDefault="0054678F" w:rsidP="00636B69">
      <w:pPr>
        <w:jc w:val="both"/>
        <w:rPr>
          <w:bCs/>
        </w:rPr>
      </w:pPr>
      <w:r w:rsidRPr="0054678F">
        <w:rPr>
          <w:bCs/>
        </w:rPr>
        <w:t xml:space="preserve">SGK, 2017 yılı Nisan ayına gelindiğinde işbirliği protokolünü tek taraflı olarak feshettiğini duyurmuştur. Protokol hükümleri gereği tek taraflı iptal işleminin mümkün olmamasına karşın SGK bu tutumunu sürdürmüştür. </w:t>
      </w:r>
    </w:p>
    <w:p w:rsidR="0054678F" w:rsidRPr="0054678F" w:rsidRDefault="0054678F" w:rsidP="00636B69">
      <w:pPr>
        <w:jc w:val="both"/>
      </w:pPr>
      <w:r w:rsidRPr="0054678F">
        <w:rPr>
          <w:bCs/>
        </w:rPr>
        <w:t xml:space="preserve">Protokolün iptal edilmesi; </w:t>
      </w:r>
      <w:r w:rsidRPr="0054678F">
        <w:t xml:space="preserve">mühendis, mimar ve şehir plancılarının hak kaybına uğraması ve SGK’nın pirim kaybına uğraması anlamına gelmektedir. </w:t>
      </w:r>
    </w:p>
    <w:p w:rsidR="001A79C4" w:rsidRPr="001A79C4" w:rsidRDefault="007C44A9" w:rsidP="00636B69">
      <w:pPr>
        <w:jc w:val="both"/>
      </w:pPr>
      <w:r>
        <w:t>TMMOB</w:t>
      </w:r>
      <w:r w:rsidR="0054678F" w:rsidRPr="0054678F">
        <w:t xml:space="preserve"> </w:t>
      </w:r>
      <w:r>
        <w:t>ile</w:t>
      </w:r>
      <w:r w:rsidR="0054678F" w:rsidRPr="0054678F">
        <w:t xml:space="preserve"> </w:t>
      </w:r>
      <w:r>
        <w:t>kurumunuz</w:t>
      </w:r>
      <w:r w:rsidR="0054678F" w:rsidRPr="0054678F">
        <w:t xml:space="preserve"> arasında imzalanan işbirliği protokolünün acilen yeniden yür</w:t>
      </w:r>
      <w:r w:rsidR="0054678F">
        <w:t>ürlüğe koyulmasını sizlerden rica ediyoruz.</w:t>
      </w:r>
      <w:r w:rsidR="0054678F" w:rsidRPr="0054678F">
        <w:t xml:space="preserve"> </w:t>
      </w:r>
    </w:p>
    <w:p w:rsidR="001A79C4" w:rsidRPr="001A79C4" w:rsidRDefault="001A79C4" w:rsidP="001A79C4">
      <w:r w:rsidRPr="001A79C4">
        <w:t>Saygılarımla.</w:t>
      </w:r>
    </w:p>
    <w:p w:rsidR="001A79C4" w:rsidRPr="001A79C4" w:rsidRDefault="001A79C4" w:rsidP="001A79C4"/>
    <w:p w:rsidR="001A79C4" w:rsidRPr="001A79C4" w:rsidRDefault="001A79C4" w:rsidP="001A79C4">
      <w:r w:rsidRPr="001A79C4">
        <w:t>Ad Soyad</w:t>
      </w:r>
      <w:r w:rsidRPr="001A79C4">
        <w:tab/>
      </w:r>
      <w:r w:rsidRPr="001A79C4">
        <w:tab/>
      </w:r>
      <w:r w:rsidRPr="001A79C4">
        <w:tab/>
      </w:r>
    </w:p>
    <w:p w:rsidR="001A79C4" w:rsidRPr="001A79C4" w:rsidRDefault="004F28CA" w:rsidP="001A79C4">
      <w:r>
        <w:t>Meslek</w:t>
      </w:r>
      <w:r w:rsidR="001A79C4" w:rsidRPr="001A79C4">
        <w:tab/>
      </w:r>
      <w:r w:rsidR="001A79C4" w:rsidRPr="001A79C4">
        <w:tab/>
      </w:r>
    </w:p>
    <w:p w:rsidR="001A79C4" w:rsidRPr="001A79C4" w:rsidRDefault="001A79C4" w:rsidP="001A79C4">
      <w:r w:rsidRPr="001A79C4">
        <w:t>İmza</w:t>
      </w:r>
      <w:r w:rsidRPr="001A79C4">
        <w:tab/>
      </w:r>
    </w:p>
    <w:p w:rsidR="00ED1A88" w:rsidRPr="009A0E2E" w:rsidRDefault="00ED1A88" w:rsidP="009A0E2E"/>
    <w:sectPr w:rsidR="00ED1A88" w:rsidRPr="009A0E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20" w:rsidRDefault="007C7B20" w:rsidP="003D2570">
      <w:pPr>
        <w:spacing w:after="0" w:line="240" w:lineRule="auto"/>
      </w:pPr>
      <w:r>
        <w:separator/>
      </w:r>
    </w:p>
  </w:endnote>
  <w:endnote w:type="continuationSeparator" w:id="0">
    <w:p w:rsidR="007C7B20" w:rsidRDefault="007C7B20" w:rsidP="003D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438200"/>
      <w:docPartObj>
        <w:docPartGallery w:val="Page Numbers (Bottom of Page)"/>
        <w:docPartUnique/>
      </w:docPartObj>
    </w:sdtPr>
    <w:sdtEndPr/>
    <w:sdtContent>
      <w:p w:rsidR="003D2570" w:rsidRDefault="003D257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CCB">
          <w:rPr>
            <w:noProof/>
          </w:rPr>
          <w:t>1</w:t>
        </w:r>
        <w:r>
          <w:fldChar w:fldCharType="end"/>
        </w:r>
      </w:p>
    </w:sdtContent>
  </w:sdt>
  <w:p w:rsidR="003D2570" w:rsidRDefault="003D25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20" w:rsidRDefault="007C7B20" w:rsidP="003D2570">
      <w:pPr>
        <w:spacing w:after="0" w:line="240" w:lineRule="auto"/>
      </w:pPr>
      <w:r>
        <w:separator/>
      </w:r>
    </w:p>
  </w:footnote>
  <w:footnote w:type="continuationSeparator" w:id="0">
    <w:p w:rsidR="007C7B20" w:rsidRDefault="007C7B20" w:rsidP="003D2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1B86"/>
    <w:multiLevelType w:val="multilevel"/>
    <w:tmpl w:val="52E4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B2DC2"/>
    <w:multiLevelType w:val="multilevel"/>
    <w:tmpl w:val="4D02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A5AE7"/>
    <w:multiLevelType w:val="multilevel"/>
    <w:tmpl w:val="49C0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B1F64"/>
    <w:multiLevelType w:val="multilevel"/>
    <w:tmpl w:val="105E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20"/>
    <w:rsid w:val="000241D1"/>
    <w:rsid w:val="00030AC1"/>
    <w:rsid w:val="000405CC"/>
    <w:rsid w:val="000410E4"/>
    <w:rsid w:val="00097B74"/>
    <w:rsid w:val="000B7BA6"/>
    <w:rsid w:val="001A79C4"/>
    <w:rsid w:val="001E3488"/>
    <w:rsid w:val="00324B5D"/>
    <w:rsid w:val="0036106F"/>
    <w:rsid w:val="003C1A67"/>
    <w:rsid w:val="003D2570"/>
    <w:rsid w:val="00435F72"/>
    <w:rsid w:val="00480379"/>
    <w:rsid w:val="004C2D79"/>
    <w:rsid w:val="004F28CA"/>
    <w:rsid w:val="00500A63"/>
    <w:rsid w:val="0054678F"/>
    <w:rsid w:val="00636B69"/>
    <w:rsid w:val="0067235B"/>
    <w:rsid w:val="0071078F"/>
    <w:rsid w:val="00756BCC"/>
    <w:rsid w:val="00763285"/>
    <w:rsid w:val="007A2CA0"/>
    <w:rsid w:val="007C44A9"/>
    <w:rsid w:val="007C7B20"/>
    <w:rsid w:val="007F1CB5"/>
    <w:rsid w:val="007F49BE"/>
    <w:rsid w:val="007F6D4F"/>
    <w:rsid w:val="008B2CCB"/>
    <w:rsid w:val="008C5920"/>
    <w:rsid w:val="009A0E2E"/>
    <w:rsid w:val="009E5A63"/>
    <w:rsid w:val="00A94C5E"/>
    <w:rsid w:val="00B9016C"/>
    <w:rsid w:val="00C67436"/>
    <w:rsid w:val="00E20D9B"/>
    <w:rsid w:val="00ED1A88"/>
    <w:rsid w:val="00F653BF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2570"/>
  </w:style>
  <w:style w:type="paragraph" w:styleId="Altbilgi">
    <w:name w:val="footer"/>
    <w:basedOn w:val="Normal"/>
    <w:link w:val="AltbilgiChar"/>
    <w:uiPriority w:val="99"/>
    <w:unhideWhenUsed/>
    <w:rsid w:val="003D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2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2570"/>
  </w:style>
  <w:style w:type="paragraph" w:styleId="Altbilgi">
    <w:name w:val="footer"/>
    <w:basedOn w:val="Normal"/>
    <w:link w:val="AltbilgiChar"/>
    <w:uiPriority w:val="99"/>
    <w:unhideWhenUsed/>
    <w:rsid w:val="003D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B27B-5717-41A7-9FE2-0E144ACE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Dersim GÜL</dc:creator>
  <cp:lastModifiedBy>MMO</cp:lastModifiedBy>
  <cp:revision>2</cp:revision>
  <cp:lastPrinted>2018-11-14T14:34:00Z</cp:lastPrinted>
  <dcterms:created xsi:type="dcterms:W3CDTF">2018-12-05T10:36:00Z</dcterms:created>
  <dcterms:modified xsi:type="dcterms:W3CDTF">2018-12-05T10:36:00Z</dcterms:modified>
</cp:coreProperties>
</file>