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38" w:rsidRDefault="00385B38" w:rsidP="00385B38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2017 YILI BÜRO TESCİL BELGESİ İÇİN İSTENEN KOŞULLAR:</w:t>
      </w:r>
    </w:p>
    <w:p w:rsidR="00385B38" w:rsidRDefault="00385B38" w:rsidP="00385B38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385B38" w:rsidRDefault="00385B38" w:rsidP="00385B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Oda tarafından verilen Büro Tescil Belgesi Başvuru Formunun doğru ve eksiksiz olarak doldurulması, imzalanması ve kaşelenmesi(örneği yazımız ekindedir), </w:t>
      </w:r>
    </w:p>
    <w:p w:rsidR="00385B38" w:rsidRDefault="00385B38" w:rsidP="00385B38">
      <w:pPr>
        <w:pStyle w:val="ListeParagraf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Geçmiş yıla ait Büro Tescil Belgesinin aslı,</w:t>
      </w:r>
    </w:p>
    <w:p w:rsidR="00385B38" w:rsidRDefault="00385B38" w:rsidP="00385B38">
      <w:pPr>
        <w:pStyle w:val="ListeParagraf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eastAsia="tr-TR"/>
        </w:rPr>
      </w:pPr>
      <w:proofErr w:type="spellStart"/>
      <w:r>
        <w:rPr>
          <w:rFonts w:ascii="Times New Roman" w:eastAsia="Times New Roman" w:hAnsi="Times New Roman"/>
          <w:lang w:eastAsia="tr-TR"/>
        </w:rPr>
        <w:t>SMM’in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uzmanlık alanlarını belirleyen Mühendis Yetki Belgelerinin </w:t>
      </w:r>
      <w:r>
        <w:rPr>
          <w:rFonts w:ascii="Times New Roman" w:eastAsia="Times New Roman" w:hAnsi="Times New Roman"/>
          <w:b/>
          <w:lang w:eastAsia="tr-TR"/>
        </w:rPr>
        <w:t xml:space="preserve">2017 </w:t>
      </w:r>
      <w:r>
        <w:rPr>
          <w:rFonts w:ascii="Times New Roman" w:eastAsia="Times New Roman" w:hAnsi="Times New Roman"/>
          <w:lang w:eastAsia="tr-TR"/>
        </w:rPr>
        <w:t>yılı vize/yenilemelerinin yapılabilmesi için asıllarının getirilmesi (</w:t>
      </w:r>
      <w:proofErr w:type="spellStart"/>
      <w:r>
        <w:rPr>
          <w:rFonts w:ascii="Times New Roman" w:eastAsia="Times New Roman" w:hAnsi="Times New Roman"/>
          <w:lang w:eastAsia="tr-TR"/>
        </w:rPr>
        <w:t>SMM’li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üyelerimizden Gözetim Kriterleri kapsamında puan koşulu aranmayacaktır), </w:t>
      </w:r>
    </w:p>
    <w:p w:rsidR="00385B38" w:rsidRDefault="00385B38" w:rsidP="00385B38">
      <w:pPr>
        <w:pStyle w:val="ListeParagraf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2015 onaylı Vergi Levhası fotokopisi</w:t>
      </w:r>
    </w:p>
    <w:p w:rsidR="00385B38" w:rsidRDefault="00385B38" w:rsidP="00385B38">
      <w:pPr>
        <w:pStyle w:val="ListeParagraf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SMM;</w:t>
      </w:r>
    </w:p>
    <w:p w:rsidR="00385B38" w:rsidRDefault="00385B38" w:rsidP="00385B38">
      <w:pPr>
        <w:pStyle w:val="ListeParagraf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Kendi hesabına veya ortak çalışıyorsa başvuru tarihi itibariyle BAĞ-KUR Prim Makbuzu veya bağlı bulunduğu </w:t>
      </w:r>
      <w:proofErr w:type="spellStart"/>
      <w:r>
        <w:rPr>
          <w:rFonts w:ascii="Times New Roman" w:eastAsia="Times New Roman" w:hAnsi="Times New Roman"/>
          <w:lang w:eastAsia="tr-TR"/>
        </w:rPr>
        <w:t>SGK’dan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alınmış kurum onaylı borç dökümü ya da e-devlet ekranından yazdırılmış 3B dökümleri, </w:t>
      </w:r>
    </w:p>
    <w:p w:rsidR="00385B38" w:rsidRDefault="00385B38" w:rsidP="00385B38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Ücretli çalışıyor ise; </w:t>
      </w:r>
      <w:r>
        <w:rPr>
          <w:rFonts w:ascii="Times New Roman" w:eastAsia="Times New Roman" w:hAnsi="Times New Roman"/>
          <w:b/>
          <w:lang w:eastAsia="tr-TR"/>
        </w:rPr>
        <w:t>2016</w:t>
      </w:r>
      <w:r>
        <w:rPr>
          <w:rFonts w:ascii="Times New Roman" w:eastAsia="Times New Roman" w:hAnsi="Times New Roman"/>
          <w:lang w:eastAsia="tr-TR"/>
        </w:rPr>
        <w:t xml:space="preserve"> yılına ait aylık SGK Hizmet Dökümü (asgari </w:t>
      </w:r>
      <w:r>
        <w:rPr>
          <w:rFonts w:ascii="Times New Roman" w:eastAsia="Times New Roman" w:hAnsi="Times New Roman"/>
          <w:b/>
          <w:lang w:eastAsia="tr-TR"/>
        </w:rPr>
        <w:t>3300,00 TL/Ay/Brüt</w:t>
      </w:r>
      <w:r>
        <w:rPr>
          <w:rFonts w:ascii="Times New Roman" w:eastAsia="Times New Roman" w:hAnsi="Times New Roman"/>
          <w:lang w:eastAsia="tr-TR"/>
        </w:rPr>
        <w:t xml:space="preserve">) ve 1 yıllık hizmet sözleşmesi ( </w:t>
      </w:r>
      <w:r>
        <w:rPr>
          <w:rFonts w:ascii="Times New Roman" w:eastAsia="Times New Roman" w:hAnsi="Times New Roman"/>
          <w:b/>
          <w:lang w:eastAsia="tr-TR"/>
        </w:rPr>
        <w:t>2017</w:t>
      </w:r>
      <w:r>
        <w:rPr>
          <w:rFonts w:ascii="Times New Roman" w:eastAsia="Times New Roman" w:hAnsi="Times New Roman"/>
          <w:lang w:eastAsia="tr-TR"/>
        </w:rPr>
        <w:t xml:space="preserve"> yılı asgari ücreti </w:t>
      </w:r>
      <w:r>
        <w:rPr>
          <w:rFonts w:ascii="Times New Roman" w:eastAsia="Times New Roman" w:hAnsi="Times New Roman"/>
          <w:b/>
          <w:lang w:eastAsia="tr-TR"/>
        </w:rPr>
        <w:t xml:space="preserve">3.500 TL </w:t>
      </w:r>
      <w:r>
        <w:rPr>
          <w:rFonts w:ascii="Times New Roman" w:eastAsia="Times New Roman" w:hAnsi="Times New Roman"/>
          <w:lang w:eastAsia="tr-TR"/>
        </w:rPr>
        <w:t>olacak şekilde ) (örneği yazımız ekindedir),</w:t>
      </w:r>
    </w:p>
    <w:p w:rsidR="00385B38" w:rsidRDefault="00385B38" w:rsidP="00385B3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Firmanın adres/</w:t>
      </w:r>
      <w:proofErr w:type="spellStart"/>
      <w:r>
        <w:rPr>
          <w:rFonts w:ascii="Times New Roman" w:eastAsia="Times New Roman" w:hAnsi="Times New Roman"/>
          <w:lang w:eastAsia="tr-TR"/>
        </w:rPr>
        <w:t>ünvan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bilgilerinde değişiklik varsa; vergi levhasının onaylı fotokopisi, yeni adrese/</w:t>
      </w:r>
      <w:proofErr w:type="spellStart"/>
      <w:r>
        <w:rPr>
          <w:rFonts w:ascii="Times New Roman" w:eastAsia="Times New Roman" w:hAnsi="Times New Roman"/>
          <w:lang w:eastAsia="tr-TR"/>
        </w:rPr>
        <w:t>ünvana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göre kira kontratı veya tapu fotokopisi, imza sirküleri, sermaye şirketi ise Ticaret Sicil Gazetesi’nde yayınlanmış adres değişikliği/unvan değişikliği ilanı ve tüm resmi evrakların aynı adresli olması,</w:t>
      </w:r>
    </w:p>
    <w:p w:rsidR="00385B38" w:rsidRDefault="00385B38" w:rsidP="00385B3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SMM Büro Tescil Belgesi yenileme ücretleri(aşağıda belirtilen kapsamda alınacaktır),</w:t>
      </w:r>
    </w:p>
    <w:p w:rsidR="00385B38" w:rsidRDefault="00385B38" w:rsidP="00385B3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2542"/>
        <w:gridCol w:w="3365"/>
      </w:tblGrid>
      <w:tr w:rsidR="00385B38" w:rsidTr="00385B38">
        <w:trPr>
          <w:trHeight w:val="244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8" w:rsidRDefault="00385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Büro Tescil Belgesi Yenileme Ücretleri</w:t>
            </w:r>
          </w:p>
          <w:p w:rsidR="00385B38" w:rsidRDefault="00385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5B38" w:rsidTr="00385B38">
        <w:trPr>
          <w:trHeight w:val="50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SMM Üye Sahip / Ortak </w:t>
            </w:r>
          </w:p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(SMM belgesinde sigortalı üye bulunmuyorsa- şahıs firması)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İlk Başvuru Ücreti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50.00 TL/Ay =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600.00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TL/Yıl </w:t>
            </w:r>
          </w:p>
        </w:tc>
      </w:tr>
      <w:tr w:rsidR="00385B38" w:rsidTr="00385B38">
        <w:trPr>
          <w:trHeight w:val="27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2017 Yılı SMM Belge Yenileme</w:t>
            </w:r>
          </w:p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Ücreti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600.00 TL </w:t>
            </w:r>
          </w:p>
        </w:tc>
      </w:tr>
      <w:tr w:rsidR="00385B38" w:rsidTr="00385B38">
        <w:trPr>
          <w:trHeight w:val="50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SMM Üye Sahip / Ortak /</w:t>
            </w:r>
          </w:p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Üye Ücretli Çalışıyor ise (sermaye şirketleri)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İlk Başvuru Ücreti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70.00 TL/Ay =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840.00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TL/Yıl </w:t>
            </w:r>
          </w:p>
        </w:tc>
      </w:tr>
      <w:tr w:rsidR="00385B38" w:rsidTr="00385B38">
        <w:trPr>
          <w:trHeight w:val="27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2017 Yılı SMM Belge Yenileme Ücreti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840.00 TL </w:t>
            </w:r>
          </w:p>
        </w:tc>
      </w:tr>
      <w:tr w:rsidR="00385B38" w:rsidTr="00385B38">
        <w:trPr>
          <w:trHeight w:val="27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3"/>
              <w:gridCol w:w="4033"/>
            </w:tblGrid>
            <w:tr w:rsidR="00385B38">
              <w:trPr>
                <w:trHeight w:val="244"/>
              </w:trPr>
              <w:tc>
                <w:tcPr>
                  <w:tcW w:w="403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5B38" w:rsidRDefault="00385B38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  <w:t>2017 Yılı Mühendis Yetki/Uzmanlık Belge Yenileme-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  <w:t>Vizeleme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Ücreti  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B38" w:rsidRDefault="0038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50.00 TL</w:t>
            </w:r>
          </w:p>
        </w:tc>
      </w:tr>
      <w:tr w:rsidR="00385B38" w:rsidTr="00385B38">
        <w:trPr>
          <w:trHeight w:val="27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4032"/>
            </w:tblGrid>
            <w:tr w:rsidR="00385B38">
              <w:trPr>
                <w:trHeight w:val="119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5B38" w:rsidRDefault="00385B38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 xml:space="preserve">2017 yılı Üye Ödentisi </w:t>
                  </w:r>
                </w:p>
              </w:tc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B38" w:rsidRDefault="0038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38" w:rsidRDefault="00385B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12.50 TL/ay=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150.00</w:t>
            </w:r>
            <w:proofErr w:type="gramEnd"/>
            <w: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 TL/Yıl</w:t>
            </w:r>
          </w:p>
        </w:tc>
      </w:tr>
    </w:tbl>
    <w:p w:rsidR="00385B38" w:rsidRDefault="00385B38" w:rsidP="00385B38">
      <w:pPr>
        <w:pStyle w:val="ListeParagraf"/>
        <w:spacing w:after="0"/>
        <w:ind w:left="0"/>
        <w:rPr>
          <w:rFonts w:ascii="Times New Roman" w:eastAsia="Times New Roman" w:hAnsi="Times New Roman"/>
          <w:lang w:eastAsia="tr-TR"/>
        </w:rPr>
      </w:pPr>
    </w:p>
    <w:p w:rsidR="00385B38" w:rsidRDefault="00385B38" w:rsidP="00385B38">
      <w:pPr>
        <w:spacing w:before="120" w:after="12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3AAA" w:rsidRDefault="00143AAA">
      <w:bookmarkStart w:id="0" w:name="_GoBack"/>
      <w:bookmarkEnd w:id="0"/>
    </w:p>
    <w:sectPr w:rsidR="0014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7A5"/>
    <w:multiLevelType w:val="hybridMultilevel"/>
    <w:tmpl w:val="7E90DB7C"/>
    <w:lvl w:ilvl="0" w:tplc="0164A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64527A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38"/>
    <w:rsid w:val="00143AAA"/>
    <w:rsid w:val="003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Kurul</dc:creator>
  <cp:lastModifiedBy>Genel Kurul</cp:lastModifiedBy>
  <cp:revision>1</cp:revision>
  <dcterms:created xsi:type="dcterms:W3CDTF">2017-03-31T08:37:00Z</dcterms:created>
  <dcterms:modified xsi:type="dcterms:W3CDTF">2017-03-31T08:37:00Z</dcterms:modified>
</cp:coreProperties>
</file>